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Playfair Display" w:hAnsi="Playfair Display"/>
          <w:b/>
          <w:color w:val="2B5A6B"/>
          <w:sz w:val="44"/>
        </w:rPr>
        <w:t>What we offer: &lt;business name&gt;</w:t>
      </w:r>
    </w:p>
    <w:p>
      <w:r>
        <w:t>Read this before writing anything about what we sell. Follow it. Where it is silent, ask instead of guessing. Do not invent an offer, a price, or a promise.</w:t>
      </w:r>
    </w:p>
    <w:p>
      <w:pPr>
        <w:spacing w:before="240"/>
      </w:pPr>
      <w:r>
        <w:rPr>
          <w:rFonts w:ascii="Playfair Display" w:hAnsi="Playfair Display"/>
          <w:b/>
          <w:color w:val="2B5A6B"/>
          <w:sz w:val="28"/>
        </w:rPr>
        <w:t>1. What we sell, in the words we already use</w:t>
      </w:r>
    </w:p>
    <w:p>
      <w:pPr>
        <w:pStyle w:val="ListBullet"/>
      </w:pPr>
      <w:r>
        <w:t>&lt;offer name&gt;: "&lt;a sentence from a quote, proposal, or page that describes it&gt;"</w:t>
      </w:r>
    </w:p>
    <w:p>
      <w:pPr>
        <w:pStyle w:val="ListBullet"/>
      </w:pPr>
      <w:r>
        <w:t>&lt;offer name&gt;: "&lt;a sentence we actually sent&gt;"</w:t>
      </w:r>
    </w:p>
    <w:p>
      <w:pPr>
        <w:pStyle w:val="ListBullet"/>
      </w:pPr>
      <w:r>
        <w:t>&lt;offer name&gt;: "&lt;a sentence we actually sent&gt;"</w:t>
      </w:r>
    </w:p>
    <w:p>
      <w:pPr>
        <w:spacing w:before="240"/>
      </w:pPr>
      <w:r>
        <w:rPr>
          <w:rFonts w:ascii="Playfair Display" w:hAnsi="Playfair Display"/>
          <w:b/>
          <w:color w:val="2B5A6B"/>
          <w:sz w:val="28"/>
        </w:rPr>
        <w:t>2. Who each offer is for, and who it is not for</w:t>
      </w:r>
    </w:p>
    <w:p>
      <w:pPr>
        <w:pStyle w:val="ListBullet"/>
      </w:pPr>
      <w:r>
        <w:t>&lt;offer&gt;: for &lt;who&gt;. Not for &lt;who&gt;. "&lt;a sentence we have actually said to a customer&gt;"</w:t>
      </w:r>
    </w:p>
    <w:p>
      <w:pPr>
        <w:spacing w:before="240"/>
      </w:pPr>
      <w:r>
        <w:rPr>
          <w:rFonts w:ascii="Playfair Display" w:hAnsi="Playfair Display"/>
          <w:b/>
          <w:color w:val="2B5A6B"/>
          <w:sz w:val="28"/>
        </w:rPr>
        <w:t>3. What is included, and what is never included</w:t>
      </w:r>
    </w:p>
    <w:p>
      <w:r>
        <w:t>Included by default: &lt;list&gt;</w:t>
      </w:r>
    </w:p>
    <w:p>
      <w:r>
        <w:t>Never included unless written into the agreement: &lt;list&gt;</w:t>
      </w:r>
    </w:p>
    <w:p>
      <w:pPr>
        <w:spacing w:before="240"/>
      </w:pPr>
      <w:r>
        <w:rPr>
          <w:rFonts w:ascii="Playfair Display" w:hAnsi="Playfair Display"/>
          <w:b/>
          <w:color w:val="2B5A6B"/>
          <w:sz w:val="28"/>
        </w:rPr>
        <w:t>4. How we talk about price and terms</w:t>
      </w:r>
    </w:p>
    <w:p>
      <w:r>
        <w:t>We say: "&lt;how we actually phrase price, from a real quote&gt;"</w:t>
      </w:r>
    </w:p>
    <w:p>
      <w:r>
        <w:t>We never say: "&lt;phrases we avoid, such as discounts we do not give&gt;"</w:t>
      </w:r>
    </w:p>
    <w:p>
      <w:r>
        <w:t>Rules a writer must follow: &lt;two or three rules, for example never quote a number outside a written proposal&gt;</w:t>
      </w:r>
    </w:p>
    <w:p>
      <w:pPr>
        <w:spacing w:before="240"/>
      </w:pPr>
      <w:r>
        <w:rPr>
          <w:rFonts w:ascii="Playfair Display" w:hAnsi="Playfair Display"/>
          <w:b/>
          <w:color w:val="2B5A6B"/>
          <w:sz w:val="28"/>
        </w:rPr>
        <w:t>5. Boundary line</w:t>
      </w:r>
    </w:p>
    <w:p>
      <w:r>
        <w:t>Never put into a public AI tool: &lt;customer names, negotiated prices, margins, and anything under a confidentiality term&gt;</w:t>
      </w:r>
    </w:p>
    <w:p>
      <w:r>
        <w:t>This page holds only what we are happy to have stored in this account.</w:t>
      </w:r>
    </w:p>
    <w:p>
      <w:r>
        <w:t>Last revised: &lt;date&gt; · Lives in: &lt;the same business workspace as the voice profile&gt;</w:t>
      </w:r>
    </w:p>
    <w:p>
      <w:r>
        <w:t>---</w:t>
      </w:r>
    </w:p>
    <w:p>
      <w:pPr>
        <w:spacing w:before="240"/>
      </w:pPr>
      <w:r>
        <w:rPr>
          <w:rFonts w:ascii="Playfair Display" w:hAnsi="Playfair Display"/>
          <w:b/>
          <w:color w:val="2B5A6B"/>
          <w:sz w:val="28"/>
        </w:rPr>
        <w:t>How to use page two</w:t>
      </w:r>
    </w:p>
    <w:p>
      <w:r>
        <w:t>1. Add it to the same business workspace where the voice profile lives, below the profile.</w:t>
      </w:r>
    </w:p>
    <w:p>
      <w:r>
        <w:t>2. Give the assistant the facts. Withhold the offer language. If it comes back describing the offer the way you do, and prices nothing you did not write, it is home.</w:t>
      </w:r>
    </w:p>
    <w:p>
      <w:r>
        <w:t>3. When an output misses, add the missing line here, not in the chat. Date it. One owner. Reread it the first Monday of each month.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1C191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 two: What we offer template</dc:title>
  <dc:subject/>
  <dc:creator>Kealani Solutions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